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480"/>
        <w:gridCol w:w="1320"/>
        <w:gridCol w:w="1780"/>
        <w:gridCol w:w="1620"/>
        <w:gridCol w:w="1760"/>
      </w:tblGrid>
      <w:tr w:rsidR="00683789" w:rsidRPr="00683789" w:rsidTr="00683789">
        <w:trPr>
          <w:trHeight w:val="315"/>
        </w:trPr>
        <w:tc>
          <w:tcPr>
            <w:tcW w:w="3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VZ 1 Bc. + LVM 1 Bc.       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prednáška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skúška</w:t>
            </w:r>
          </w:p>
        </w:tc>
      </w:tr>
      <w:tr w:rsidR="00683789" w:rsidRPr="00683789" w:rsidTr="00683789">
        <w:trPr>
          <w:trHeight w:val="300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Patologická anatómia - </w:t>
            </w: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prezenčne v AULE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prof. Galbavý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>13.4. o 9:00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683789" w:rsidRPr="00683789" w:rsidTr="00683789">
        <w:trPr>
          <w:trHeight w:val="300"/>
        </w:trPr>
        <w:tc>
          <w:tcPr>
            <w:tcW w:w="5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Patologická fyziológia - </w:t>
            </w: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prezenčne v AULE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prof. Luliak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>20.4. o 9:00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683789" w:rsidRPr="00683789" w:rsidTr="00683789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Farmakológia - ELIX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prof. Novotný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>9.3. o 9:00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683789" w:rsidRPr="00683789" w:rsidTr="00683789">
        <w:trPr>
          <w:trHeight w:val="300"/>
        </w:trPr>
        <w:tc>
          <w:tcPr>
            <w:tcW w:w="5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Právo a legislatíva v zdravotníctve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JUDr. Hudák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04.11. o 8:00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683789" w:rsidRPr="00683789" w:rsidTr="00683789">
        <w:trPr>
          <w:trHeight w:val="300"/>
        </w:trPr>
        <w:tc>
          <w:tcPr>
            <w:tcW w:w="5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Management katastrof - </w:t>
            </w:r>
            <w:proofErr w:type="spellStart"/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Webex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prof. </w:t>
            </w:r>
            <w:proofErr w:type="spellStart"/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Foltín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21.3. o 16:00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22. - 28.4.</w:t>
            </w:r>
          </w:p>
        </w:tc>
      </w:tr>
      <w:tr w:rsidR="00683789" w:rsidRPr="00683789" w:rsidTr="00683789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Mikrobiológia - ELIX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prof. Lišková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>23.4. o 17:00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683789" w:rsidRPr="00683789" w:rsidTr="00683789">
        <w:trPr>
          <w:trHeight w:val="300"/>
        </w:trPr>
        <w:tc>
          <w:tcPr>
            <w:tcW w:w="5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Základy verejného zdravotníctva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MUDr. Dvorový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683789" w:rsidRPr="00683789" w:rsidTr="00683789">
        <w:trPr>
          <w:trHeight w:val="315"/>
        </w:trPr>
        <w:tc>
          <w:tcPr>
            <w:tcW w:w="5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Základy zdravotníckeho výskumu - </w:t>
            </w:r>
            <w:proofErr w:type="spellStart"/>
            <w:r w:rsidRPr="00683789">
              <w:rPr>
                <w:rFonts w:ascii="Calibri" w:eastAsia="Times New Roman" w:hAnsi="Calibri" w:cs="Calibri"/>
                <w:color w:val="000000"/>
                <w:lang w:eastAsia="sk-SK"/>
              </w:rPr>
              <w:t>Webex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prof. </w:t>
            </w:r>
            <w:proofErr w:type="spellStart"/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Foltín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4.3. o 16:00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3789" w:rsidRPr="00683789" w:rsidRDefault="00683789" w:rsidP="0068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6837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15. - 21.4.</w:t>
            </w:r>
          </w:p>
        </w:tc>
      </w:tr>
    </w:tbl>
    <w:p w:rsidR="003A02D6" w:rsidRDefault="003A02D6">
      <w:bookmarkStart w:id="0" w:name="_GoBack"/>
      <w:bookmarkEnd w:id="0"/>
    </w:p>
    <w:sectPr w:rsidR="003A02D6" w:rsidSect="006837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89"/>
    <w:rsid w:val="003A02D6"/>
    <w:rsid w:val="0068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FB57B-84FA-4293-90E2-CC5127DB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Pešková</dc:creator>
  <cp:keywords/>
  <dc:description/>
  <cp:lastModifiedBy>Monika Pešková</cp:lastModifiedBy>
  <cp:revision>1</cp:revision>
  <dcterms:created xsi:type="dcterms:W3CDTF">2024-04-02T18:06:00Z</dcterms:created>
  <dcterms:modified xsi:type="dcterms:W3CDTF">2024-04-02T18:06:00Z</dcterms:modified>
</cp:coreProperties>
</file>